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22778" w:rsidRDefault="00CD36CF" w:rsidP="00EF6030">
      <w:pPr>
        <w:pStyle w:val="TitlePageOrigin"/>
      </w:pPr>
      <w:r w:rsidRPr="00622778">
        <w:t>WEST virginia legislature</w:t>
      </w:r>
    </w:p>
    <w:p w14:paraId="579AD686" w14:textId="7C34C8D3" w:rsidR="00CD36CF" w:rsidRPr="00622778" w:rsidRDefault="00CD36CF" w:rsidP="00EF6030">
      <w:pPr>
        <w:pStyle w:val="TitlePageSession"/>
      </w:pPr>
      <w:r w:rsidRPr="00622778">
        <w:t>20</w:t>
      </w:r>
      <w:r w:rsidR="006565E8" w:rsidRPr="00622778">
        <w:t>2</w:t>
      </w:r>
      <w:r w:rsidR="00230763" w:rsidRPr="00622778">
        <w:t>1</w:t>
      </w:r>
      <w:r w:rsidRPr="00622778">
        <w:t xml:space="preserve"> regular session</w:t>
      </w:r>
    </w:p>
    <w:p w14:paraId="2896726A" w14:textId="5B50273E" w:rsidR="00622778" w:rsidRPr="00622778" w:rsidRDefault="00622778" w:rsidP="00EF6030">
      <w:pPr>
        <w:pStyle w:val="TitlePageBillPrefix"/>
      </w:pPr>
      <w:r w:rsidRPr="00622778">
        <w:t>Enrolled</w:t>
      </w:r>
    </w:p>
    <w:p w14:paraId="6A24C445" w14:textId="14A8BE3A" w:rsidR="00CD36CF" w:rsidRPr="00622778" w:rsidRDefault="00AC3B58" w:rsidP="00EF6030">
      <w:pPr>
        <w:pStyle w:val="TitlePageBillPrefix"/>
      </w:pPr>
      <w:r w:rsidRPr="00622778">
        <w:t>Committee Substitute</w:t>
      </w:r>
    </w:p>
    <w:p w14:paraId="1F8A72FF" w14:textId="77777777" w:rsidR="00AC3B58" w:rsidRPr="00622778" w:rsidRDefault="00AC3B58" w:rsidP="00EF6030">
      <w:pPr>
        <w:pStyle w:val="TitlePageBillPrefix"/>
      </w:pPr>
      <w:r w:rsidRPr="00622778">
        <w:t>for</w:t>
      </w:r>
    </w:p>
    <w:p w14:paraId="1D6A51A4" w14:textId="0AD2F053" w:rsidR="00CD36CF" w:rsidRPr="00622778" w:rsidRDefault="0062277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1C2692" w:rsidRPr="00622778">
            <w:t>Senate</w:t>
          </w:r>
        </w:sdtContent>
      </w:sdt>
      <w:r w:rsidR="00303684" w:rsidRPr="00622778">
        <w:t xml:space="preserve"> </w:t>
      </w:r>
      <w:r w:rsidR="00CD36CF" w:rsidRPr="00622778">
        <w:t xml:space="preserve">Bill </w:t>
      </w:r>
      <w:sdt>
        <w:sdtPr>
          <w:tag w:val="BNum"/>
          <w:id w:val="1645317809"/>
          <w:lock w:val="sdtLocked"/>
          <w:placeholder>
            <w:docPart w:val="98156DEB7509442D8ABFEA7101818C19"/>
          </w:placeholder>
          <w:text/>
        </w:sdtPr>
        <w:sdtEndPr/>
        <w:sdtContent>
          <w:r w:rsidR="001C2692" w:rsidRPr="00622778">
            <w:t>660</w:t>
          </w:r>
        </w:sdtContent>
      </w:sdt>
    </w:p>
    <w:p w14:paraId="3E7D7AF2" w14:textId="24ED5961" w:rsidR="001C2692" w:rsidRPr="00622778" w:rsidRDefault="001C2692" w:rsidP="00EF6030">
      <w:pPr>
        <w:pStyle w:val="References"/>
        <w:rPr>
          <w:smallCaps/>
        </w:rPr>
      </w:pPr>
      <w:r w:rsidRPr="00622778">
        <w:rPr>
          <w:smallCaps/>
        </w:rPr>
        <w:t>By Senator</w:t>
      </w:r>
      <w:r w:rsidR="007F4E5D" w:rsidRPr="00622778">
        <w:rPr>
          <w:smallCaps/>
        </w:rPr>
        <w:t>s</w:t>
      </w:r>
      <w:r w:rsidRPr="00622778">
        <w:rPr>
          <w:smallCaps/>
        </w:rPr>
        <w:t xml:space="preserve"> Weld</w:t>
      </w:r>
      <w:r w:rsidR="007F4E5D" w:rsidRPr="00622778">
        <w:rPr>
          <w:smallCaps/>
        </w:rPr>
        <w:t>, Woodrum, Rucker, and Romano</w:t>
      </w:r>
    </w:p>
    <w:p w14:paraId="09F95A41" w14:textId="269D0B68" w:rsidR="001C2692" w:rsidRPr="00622778" w:rsidRDefault="00CD36CF" w:rsidP="00EF6030">
      <w:pPr>
        <w:pStyle w:val="References"/>
      </w:pPr>
      <w:r w:rsidRPr="00622778">
        <w:t>[</w:t>
      </w:r>
      <w:r w:rsidR="00622778" w:rsidRPr="00622778">
        <w:rPr>
          <w:color w:val="auto"/>
        </w:rPr>
        <w:t xml:space="preserve">Passed April </w:t>
      </w:r>
      <w:r w:rsidR="00622778" w:rsidRPr="00622778">
        <w:rPr>
          <w:color w:val="auto"/>
        </w:rPr>
        <w:t>10</w:t>
      </w:r>
      <w:r w:rsidR="00622778" w:rsidRPr="00622778">
        <w:rPr>
          <w:color w:val="auto"/>
        </w:rPr>
        <w:t>, 2021; in effect 90 days from passage</w:t>
      </w:r>
      <w:r w:rsidRPr="00622778">
        <w:t>]</w:t>
      </w:r>
    </w:p>
    <w:p w14:paraId="7FC95213" w14:textId="77777777" w:rsidR="001C2692" w:rsidRPr="00622778" w:rsidRDefault="001C2692" w:rsidP="001C2692">
      <w:pPr>
        <w:pStyle w:val="TitlePageOrigin"/>
      </w:pPr>
    </w:p>
    <w:p w14:paraId="2DC17740" w14:textId="6EE26F00" w:rsidR="001C2692" w:rsidRPr="00622778" w:rsidRDefault="001C2692" w:rsidP="001C2692">
      <w:pPr>
        <w:pStyle w:val="TitlePageOrigin"/>
        <w:rPr>
          <w:color w:val="auto"/>
        </w:rPr>
      </w:pPr>
    </w:p>
    <w:p w14:paraId="7208A1BF" w14:textId="541B0BB3" w:rsidR="001C2692" w:rsidRPr="00622778" w:rsidRDefault="001C2692" w:rsidP="001C2692">
      <w:pPr>
        <w:pStyle w:val="TitleSection"/>
        <w:rPr>
          <w:color w:val="auto"/>
        </w:rPr>
      </w:pPr>
      <w:r w:rsidRPr="00622778">
        <w:rPr>
          <w:color w:val="auto"/>
        </w:rPr>
        <w:lastRenderedPageBreak/>
        <w:t>A</w:t>
      </w:r>
      <w:r w:rsidR="00622778" w:rsidRPr="00622778">
        <w:rPr>
          <w:color w:val="auto"/>
        </w:rPr>
        <w:t>N ACT</w:t>
      </w:r>
      <w:r w:rsidRPr="00622778">
        <w:rPr>
          <w:color w:val="auto"/>
        </w:rPr>
        <w:t xml:space="preserve"> to amend the Code of West Virginia, 1931, as amended, by adding thereto a new section, designated §15-10-7, relating</w:t>
      </w:r>
      <w:r w:rsidR="00184136" w:rsidRPr="00622778">
        <w:rPr>
          <w:color w:val="auto"/>
        </w:rPr>
        <w:t xml:space="preserve"> generally</w:t>
      </w:r>
      <w:r w:rsidRPr="00622778">
        <w:rPr>
          <w:color w:val="auto"/>
        </w:rPr>
        <w:t xml:space="preserve"> to providing for cooperation between </w:t>
      </w:r>
      <w:r w:rsidR="00D83EF8" w:rsidRPr="00622778">
        <w:rPr>
          <w:color w:val="auto"/>
        </w:rPr>
        <w:t xml:space="preserve">civilian </w:t>
      </w:r>
      <w:r w:rsidRPr="00622778">
        <w:rPr>
          <w:color w:val="auto"/>
        </w:rPr>
        <w:t>law-enforcement agencies and military authoritie</w:t>
      </w:r>
      <w:r w:rsidR="00D83EF8" w:rsidRPr="00622778">
        <w:rPr>
          <w:color w:val="auto"/>
        </w:rPr>
        <w:t>s to facilitate objective independent investigations</w:t>
      </w:r>
      <w:r w:rsidR="00FF34C0" w:rsidRPr="00622778">
        <w:rPr>
          <w:color w:val="auto"/>
        </w:rPr>
        <w:t xml:space="preserve"> of possible offenses.</w:t>
      </w:r>
    </w:p>
    <w:p w14:paraId="503211E0" w14:textId="77777777" w:rsidR="001C2692" w:rsidRPr="00622778" w:rsidRDefault="001C2692" w:rsidP="001C2692">
      <w:pPr>
        <w:pStyle w:val="EnactingClause"/>
        <w:rPr>
          <w:color w:val="auto"/>
        </w:rPr>
        <w:sectPr w:rsidR="001C2692" w:rsidRPr="00622778" w:rsidSect="001C2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2778">
        <w:rPr>
          <w:color w:val="auto"/>
        </w:rPr>
        <w:t>Be it enacted by the Legislature of West Virginia:</w:t>
      </w:r>
    </w:p>
    <w:p w14:paraId="2BE49106" w14:textId="77777777" w:rsidR="001C2692" w:rsidRPr="00622778" w:rsidRDefault="001C2692" w:rsidP="001C2692">
      <w:pPr>
        <w:pStyle w:val="ArticleHeading"/>
        <w:rPr>
          <w:color w:val="auto"/>
        </w:rPr>
      </w:pPr>
      <w:r w:rsidRPr="00622778">
        <w:rPr>
          <w:color w:val="auto"/>
        </w:rPr>
        <w:t xml:space="preserve">Article 10. Cooperation Between Law-Enforcement Agencies. </w:t>
      </w:r>
    </w:p>
    <w:p w14:paraId="7A9C5410" w14:textId="77777777" w:rsidR="001C2692" w:rsidRPr="00622778" w:rsidRDefault="001C2692" w:rsidP="001C2692">
      <w:pPr>
        <w:pStyle w:val="SectionHeading"/>
        <w:rPr>
          <w:color w:val="auto"/>
        </w:rPr>
      </w:pPr>
      <w:r w:rsidRPr="00622778">
        <w:rPr>
          <w:color w:val="auto"/>
        </w:rPr>
        <w:t>§15-10-7. Cooperation with military authorities.</w:t>
      </w:r>
    </w:p>
    <w:p w14:paraId="5A51F58D" w14:textId="2097415F" w:rsidR="001C2692" w:rsidRPr="00622778" w:rsidRDefault="001C2692" w:rsidP="001C2692">
      <w:pPr>
        <w:pStyle w:val="SectionBody"/>
        <w:rPr>
          <w:color w:val="auto"/>
        </w:rPr>
      </w:pPr>
      <w:r w:rsidRPr="00622778">
        <w:rPr>
          <w:color w:val="auto"/>
        </w:rPr>
        <w:t xml:space="preserve">(a)  The head of a law-enforcement agency or head of a campus police department, as </w:t>
      </w:r>
      <w:r w:rsidR="00FF34C0" w:rsidRPr="00622778">
        <w:rPr>
          <w:color w:val="auto"/>
        </w:rPr>
        <w:t>those</w:t>
      </w:r>
      <w:r w:rsidRPr="00622778">
        <w:rPr>
          <w:color w:val="auto"/>
        </w:rPr>
        <w:t xml:space="preserve"> positions are defined in §15-10-3 of this code, may assign law-enforcement personnel under his or her command to </w:t>
      </w:r>
      <w:proofErr w:type="gramStart"/>
      <w:r w:rsidRPr="00622778">
        <w:rPr>
          <w:color w:val="auto"/>
        </w:rPr>
        <w:t>provide assistance</w:t>
      </w:r>
      <w:proofErr w:type="gramEnd"/>
      <w:r w:rsidRPr="00622778">
        <w:rPr>
          <w:color w:val="auto"/>
        </w:rPr>
        <w:t>, cooperation, and information to the National Guard of this state or any service component of the United States Department of Defense located in this state upon the written request of the Adjutant General or commanding officer of the unit or facility.</w:t>
      </w:r>
    </w:p>
    <w:p w14:paraId="15461949" w14:textId="386D1E66" w:rsidR="001C2692" w:rsidRPr="00622778" w:rsidRDefault="001C2692" w:rsidP="001C2692">
      <w:pPr>
        <w:pStyle w:val="SectionBody"/>
        <w:rPr>
          <w:color w:val="auto"/>
        </w:rPr>
      </w:pPr>
      <w:r w:rsidRPr="00622778">
        <w:rPr>
          <w:color w:val="auto"/>
        </w:rPr>
        <w:t xml:space="preserve">(b) The assistance authorized by subsection (a) of this section may </w:t>
      </w:r>
      <w:r w:rsidR="00FF34C0" w:rsidRPr="00622778">
        <w:rPr>
          <w:color w:val="auto"/>
        </w:rPr>
        <w:t>be provided for</w:t>
      </w:r>
      <w:r w:rsidRPr="00622778">
        <w:rPr>
          <w:color w:val="auto"/>
        </w:rPr>
        <w:t>, but not be limited to:</w:t>
      </w:r>
    </w:p>
    <w:p w14:paraId="3D44D10C" w14:textId="77777777" w:rsidR="001C2692" w:rsidRPr="00622778" w:rsidRDefault="001C2692" w:rsidP="001C2692">
      <w:pPr>
        <w:pStyle w:val="SectionBody"/>
        <w:rPr>
          <w:color w:val="auto"/>
        </w:rPr>
      </w:pPr>
      <w:r w:rsidRPr="00622778">
        <w:rPr>
          <w:color w:val="auto"/>
        </w:rPr>
        <w:t xml:space="preserve">(1) Alleged violations of the federal and state Codes of Military </w:t>
      </w:r>
      <w:proofErr w:type="gramStart"/>
      <w:r w:rsidRPr="00622778">
        <w:rPr>
          <w:color w:val="auto"/>
        </w:rPr>
        <w:t>Justice;</w:t>
      </w:r>
      <w:proofErr w:type="gramEnd"/>
    </w:p>
    <w:p w14:paraId="141496CC" w14:textId="77777777" w:rsidR="001C2692" w:rsidRPr="00622778" w:rsidRDefault="001C2692" w:rsidP="001C2692">
      <w:pPr>
        <w:pStyle w:val="SectionBody"/>
        <w:rPr>
          <w:color w:val="auto"/>
        </w:rPr>
      </w:pPr>
      <w:r w:rsidRPr="00622778">
        <w:rPr>
          <w:color w:val="auto"/>
        </w:rPr>
        <w:t xml:space="preserve">(2) Alleged violations of the criminal laws of the United States and the State of </w:t>
      </w:r>
      <w:proofErr w:type="gramStart"/>
      <w:r w:rsidRPr="00622778">
        <w:rPr>
          <w:color w:val="auto"/>
        </w:rPr>
        <w:t>West Virginia;</w:t>
      </w:r>
      <w:proofErr w:type="gramEnd"/>
    </w:p>
    <w:p w14:paraId="74E9D6FD" w14:textId="1C6A5C81" w:rsidR="001C2692" w:rsidRPr="00622778" w:rsidRDefault="001C2692" w:rsidP="001C2692">
      <w:pPr>
        <w:pStyle w:val="SectionBody"/>
        <w:rPr>
          <w:color w:val="auto"/>
        </w:rPr>
      </w:pPr>
      <w:r w:rsidRPr="00622778">
        <w:rPr>
          <w:color w:val="auto"/>
        </w:rPr>
        <w:t xml:space="preserve">(3) Investigations and other actions related to reports of sexual assault or sexual harassment, to include any cases of reprisal or </w:t>
      </w:r>
      <w:proofErr w:type="gramStart"/>
      <w:r w:rsidRPr="00622778">
        <w:rPr>
          <w:color w:val="auto"/>
        </w:rPr>
        <w:t>retaliation;</w:t>
      </w:r>
      <w:proofErr w:type="gramEnd"/>
      <w:r w:rsidRPr="00622778">
        <w:rPr>
          <w:color w:val="auto"/>
        </w:rPr>
        <w:t xml:space="preserve"> </w:t>
      </w:r>
    </w:p>
    <w:p w14:paraId="49E9A1AB" w14:textId="2A4F91B7" w:rsidR="001C2692" w:rsidRPr="00622778" w:rsidRDefault="001C2692" w:rsidP="001C2692">
      <w:pPr>
        <w:pStyle w:val="SectionBody"/>
        <w:rPr>
          <w:color w:val="auto"/>
        </w:rPr>
      </w:pPr>
      <w:r w:rsidRPr="00622778">
        <w:rPr>
          <w:color w:val="auto"/>
        </w:rPr>
        <w:t>(4) Violations of military directives, regulations, or instruction</w:t>
      </w:r>
      <w:r w:rsidR="00FF34C0" w:rsidRPr="00622778">
        <w:rPr>
          <w:color w:val="auto"/>
        </w:rPr>
        <w:t>; and</w:t>
      </w:r>
    </w:p>
    <w:p w14:paraId="4995E35C" w14:textId="2D93A69B" w:rsidR="00FF34C0" w:rsidRPr="00622778" w:rsidRDefault="00FF34C0" w:rsidP="001C2692">
      <w:pPr>
        <w:pStyle w:val="SectionBody"/>
        <w:rPr>
          <w:color w:val="auto"/>
        </w:rPr>
      </w:pPr>
      <w:r w:rsidRPr="00622778">
        <w:rPr>
          <w:color w:val="auto"/>
        </w:rPr>
        <w:t xml:space="preserve">(5) Other reasonable </w:t>
      </w:r>
      <w:r w:rsidR="00293A2B" w:rsidRPr="00622778">
        <w:rPr>
          <w:color w:val="auto"/>
        </w:rPr>
        <w:t>requests</w:t>
      </w:r>
      <w:r w:rsidRPr="00622778">
        <w:rPr>
          <w:color w:val="auto"/>
        </w:rPr>
        <w:t xml:space="preserve"> by the National Guard.</w:t>
      </w:r>
    </w:p>
    <w:p w14:paraId="22EBFD68" w14:textId="77777777" w:rsidR="001C2692" w:rsidRPr="00622778" w:rsidRDefault="001C2692" w:rsidP="001C2692">
      <w:pPr>
        <w:pStyle w:val="SectionBody"/>
        <w:rPr>
          <w:color w:val="auto"/>
        </w:rPr>
      </w:pPr>
      <w:r w:rsidRPr="00622778">
        <w:rPr>
          <w:color w:val="auto"/>
        </w:rPr>
        <w:t>(c) The purpose of this section is to support the military by providing it objective, qualified law-enforcement services.</w:t>
      </w:r>
    </w:p>
    <w:p w14:paraId="76F58B36" w14:textId="77777777" w:rsidR="00E831B3" w:rsidRPr="00622778" w:rsidRDefault="00E831B3" w:rsidP="00EF6030">
      <w:pPr>
        <w:pStyle w:val="References"/>
      </w:pPr>
    </w:p>
    <w:sectPr w:rsidR="00E831B3" w:rsidRPr="00622778" w:rsidSect="001C2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0583" w14:textId="77777777" w:rsidR="001C2692" w:rsidRDefault="001C2692" w:rsidP="00C643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8DD8AC" w14:textId="77777777" w:rsidR="001C2692" w:rsidRPr="001C2692" w:rsidRDefault="001C2692" w:rsidP="001C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D642F" w14:textId="7A15E494" w:rsidR="001C2692" w:rsidRDefault="001C2692" w:rsidP="00C643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4AEA40" w14:textId="73FCDBC0" w:rsidR="001C2692" w:rsidRPr="001C2692" w:rsidRDefault="001C2692" w:rsidP="001C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B8B4" w14:textId="58DB9F9B" w:rsidR="001C2692" w:rsidRPr="001C2692" w:rsidRDefault="001C2692" w:rsidP="001C2692">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D7E6" w14:textId="4CC4FA73" w:rsidR="001C2692" w:rsidRPr="001C2692" w:rsidRDefault="00622778" w:rsidP="001C2692">
    <w:pPr>
      <w:pStyle w:val="Header"/>
    </w:pPr>
    <w:r>
      <w:t xml:space="preserve">Enr </w:t>
    </w:r>
    <w:r w:rsidR="001C2692">
      <w:t>CS for SB 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37EA"/>
    <w:rsid w:val="000C5C77"/>
    <w:rsid w:val="0010070F"/>
    <w:rsid w:val="0015112E"/>
    <w:rsid w:val="001552E7"/>
    <w:rsid w:val="001566B4"/>
    <w:rsid w:val="00175B38"/>
    <w:rsid w:val="00184136"/>
    <w:rsid w:val="001C2692"/>
    <w:rsid w:val="001C279E"/>
    <w:rsid w:val="001D459E"/>
    <w:rsid w:val="001E2991"/>
    <w:rsid w:val="00230763"/>
    <w:rsid w:val="0027011C"/>
    <w:rsid w:val="00274200"/>
    <w:rsid w:val="00275740"/>
    <w:rsid w:val="00293A2B"/>
    <w:rsid w:val="002A0269"/>
    <w:rsid w:val="002A1E30"/>
    <w:rsid w:val="00301F44"/>
    <w:rsid w:val="00303684"/>
    <w:rsid w:val="003143F5"/>
    <w:rsid w:val="00314854"/>
    <w:rsid w:val="00344659"/>
    <w:rsid w:val="00344D49"/>
    <w:rsid w:val="00365920"/>
    <w:rsid w:val="003C51CD"/>
    <w:rsid w:val="004247A2"/>
    <w:rsid w:val="004B2795"/>
    <w:rsid w:val="004C13DD"/>
    <w:rsid w:val="004E3441"/>
    <w:rsid w:val="00571DC3"/>
    <w:rsid w:val="005A5366"/>
    <w:rsid w:val="005F5A77"/>
    <w:rsid w:val="00622778"/>
    <w:rsid w:val="00637E73"/>
    <w:rsid w:val="006565E8"/>
    <w:rsid w:val="006865E9"/>
    <w:rsid w:val="00691F3E"/>
    <w:rsid w:val="00694BFB"/>
    <w:rsid w:val="006A106B"/>
    <w:rsid w:val="006C523D"/>
    <w:rsid w:val="006D4036"/>
    <w:rsid w:val="007E02CF"/>
    <w:rsid w:val="007F1CF5"/>
    <w:rsid w:val="007F4E5D"/>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3EF8"/>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 w:val="00F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65FD20F3-60A3-43F1-BF6B-D8D9DD9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C2692"/>
  </w:style>
  <w:style w:type="paragraph" w:styleId="BalloonText">
    <w:name w:val="Balloon Text"/>
    <w:basedOn w:val="Normal"/>
    <w:link w:val="BalloonTextChar"/>
    <w:uiPriority w:val="99"/>
    <w:semiHidden/>
    <w:unhideWhenUsed/>
    <w:locked/>
    <w:rsid w:val="00344D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2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24B2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5</cp:revision>
  <cp:lastPrinted>2021-03-24T21:01:00Z</cp:lastPrinted>
  <dcterms:created xsi:type="dcterms:W3CDTF">2021-03-24T21:01:00Z</dcterms:created>
  <dcterms:modified xsi:type="dcterms:W3CDTF">2021-04-12T20:17:00Z</dcterms:modified>
</cp:coreProperties>
</file>